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2C1E" w14:textId="77777777" w:rsidR="00B95915" w:rsidRDefault="00000000">
      <w:r>
        <w:t>El día 20 de noviembre, en el Centro Día C.D.C. Lourdes, localidad de Santa Fe, se llevó a cabo una mesa de trabajo en el marco de la fase diagnóstica de la Política para el Envejecimiento y la Vejez en Bogotá 2026–2036. La jornada, dirigida por la relatora Sarita Espinel Medina, contó con la participación activa de las personas mayores, quienes compartieron sus experiencias, percepciones y expectativas sobre su territorio, así como las dinámicas intergeneracionales que se desarrollan en el barrio.</w:t>
      </w:r>
      <w:r>
        <w:br/>
      </w:r>
      <w:r>
        <w:br/>
        <w:t>Durante el encuentro se evidenció que los participantes encuentran bienestar y sentido de pertenencia en espacios como el C.D.C., donde reciben acompañamiento y pueden participar en actividades grupales e integradoras. Manifestaron que lugares donde se piensa en su bienestar y donde pueden interactuar con otros representan alegría, al igual que los parques y ambientes comunitarios donde se realizan actividades para las personas mayores. No obstante, también expresaron preocupación por la presencia de espacios deteriorados, el daño en lugares públicos y el consumo de sustancias, aspectos que generan temor y afectan la percepción de seguridad en el entorno.</w:t>
      </w:r>
      <w:r>
        <w:br/>
      </w:r>
      <w:r>
        <w:br/>
        <w:t>En cuanto a los hechos históricos que han marcado la vida del barrio, los asistentes mencionaron la construcción de iglesias, el cierre de hospitales, las invasiones derivadas del cierre del 'bronx', la importancia del lavadero comunitario y las muertes ocurridas cada 6 de enero debido a la quema de muñecos, todos ellos eventos que han dejado huella en la comunidad y reflejan una transformación constante del territorio.</w:t>
      </w:r>
      <w:r>
        <w:br/>
      </w:r>
      <w:r>
        <w:br/>
        <w:t>Asimismo, señalaron que el C.D.C. Lourdes es un espacio clave en la lucha social y la transformación comunitaria, al ser un lugar que promueve la integración, la participación y la construcción conjunta de saberes. Dentro de las propuestas formuladas para mejorar las condiciones del barrio y garantizar el disfrute de niños, jóvenes, adultos y personas mayores, se resaltó la necesidad de fortalecer las juntas de acción comunal, conformar grupos de recolección de basura y de seguridad, fomentar actividades intergeneracionales, promover acciones que fortalezcan la comprensión del rol del adulto mayor, incentivar el voluntariado juvenil, desarrollar actividades de prevención de la violencia y diseñar espacios que aumenten la tolerancia y el diálogo. También se destacó la importancia de contar con instituciones y acciones que favorezcan la integración familiar.</w:t>
      </w:r>
      <w:r>
        <w:br/>
      </w:r>
      <w:r>
        <w:br/>
        <w:t>Durante la jornada se observó un ambiente de comunicación abierta, con alta participación e integración entre los asistentes. Se evidenció además una fuerte presencia de expresiones de fe y disposición emocional positiva. Las personas mayores manifestaron preocupación por la mala percepción que sienten que existe hacia los jóvenes y resaltaron la importancia de los hogares como espacios significativos. En algunos momentos se presentaron elevaciones en el tono de voz debido a diferencias de opinión, sin que esto afectara negativamente el desarrollo de la actividad.</w:t>
      </w:r>
      <w:r>
        <w:br/>
      </w:r>
      <w:r>
        <w:br/>
        <w:t xml:space="preserve">Finalmente, se concluyó que la felicidad de las personas mayores está profundamente vinculada con la posibilidad de participar en espacios donde se sienten parte de una </w:t>
      </w:r>
      <w:r>
        <w:lastRenderedPageBreak/>
        <w:t>comunidad, como el C.D.C. y los diversos grupos de actividades. También se evidenció su preocupación frente al deterioro del barrio y al comportamiento de algunos jóvenes, situación que perciben como un obstáculo para la convivencia. Además, expresaron su descontento por la falta de oportunidades en el territorio y manifestaron el deseo de contar con mayor participación, acompañamiento y estrategias que permitan la recuperación del barrio y el fortalecimiento del tejido social.</w:t>
      </w:r>
    </w:p>
    <w:sectPr w:rsidR="00B9591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1829862708">
    <w:abstractNumId w:val="8"/>
  </w:num>
  <w:num w:numId="2" w16cid:durableId="1783183968">
    <w:abstractNumId w:val="6"/>
  </w:num>
  <w:num w:numId="3" w16cid:durableId="655305935">
    <w:abstractNumId w:val="5"/>
  </w:num>
  <w:num w:numId="4" w16cid:durableId="17126297">
    <w:abstractNumId w:val="4"/>
  </w:num>
  <w:num w:numId="5" w16cid:durableId="601762553">
    <w:abstractNumId w:val="7"/>
  </w:num>
  <w:num w:numId="6" w16cid:durableId="559440339">
    <w:abstractNumId w:val="3"/>
  </w:num>
  <w:num w:numId="7" w16cid:durableId="1153254315">
    <w:abstractNumId w:val="2"/>
  </w:num>
  <w:num w:numId="8" w16cid:durableId="1946425427">
    <w:abstractNumId w:val="1"/>
  </w:num>
  <w:num w:numId="9" w16cid:durableId="1900941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1C09"/>
    <w:rsid w:val="0015074B"/>
    <w:rsid w:val="0029639D"/>
    <w:rsid w:val="00326F90"/>
    <w:rsid w:val="00630B4A"/>
    <w:rsid w:val="00AA1D8D"/>
    <w:rsid w:val="00B47730"/>
    <w:rsid w:val="00B95915"/>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BDF71B"/>
  <w14:defaultImageDpi w14:val="300"/>
  <w15:docId w15:val="{DCA3AB47-A20F-40B1-889F-735ABB793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D1246CE2-CCF1-4548-99AB-85EA41828B59}"/>
</file>

<file path=customXml/itemProps3.xml><?xml version="1.0" encoding="utf-8"?>
<ds:datastoreItem xmlns:ds="http://schemas.openxmlformats.org/officeDocument/2006/customXml" ds:itemID="{214D99EC-F1B2-46BE-9A84-5254C4A25E91}"/>
</file>

<file path=customXml/itemProps4.xml><?xml version="1.0" encoding="utf-8"?>
<ds:datastoreItem xmlns:ds="http://schemas.openxmlformats.org/officeDocument/2006/customXml" ds:itemID="{4CC3E736-94C2-4567-A0F0-F1899D22DDBB}"/>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3081</Characters>
  <Application>Microsoft Office Word</Application>
  <DocSecurity>0</DocSecurity>
  <Lines>77</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Sandra Patricia Mora V.</cp:lastModifiedBy>
  <cp:revision>2</cp:revision>
  <dcterms:created xsi:type="dcterms:W3CDTF">2025-12-23T15:44:00Z</dcterms:created>
  <dcterms:modified xsi:type="dcterms:W3CDTF">2025-12-23T15:44:00Z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ies>
</file>